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D" w:rsidRDefault="00674AF9" w:rsidP="00D559DD">
      <w:pPr>
        <w:spacing w:line="4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ELL</w:t>
      </w:r>
      <w:r w:rsidR="006962C4">
        <w:rPr>
          <w:rFonts w:asciiTheme="minorEastAsia" w:eastAsiaTheme="minorEastAsia" w:hAnsiTheme="minorEastAsia" w:hint="eastAsia"/>
          <w:b/>
          <w:sz w:val="30"/>
          <w:szCs w:val="30"/>
        </w:rPr>
        <w:t>超声波</w:t>
      </w:r>
      <w:r w:rsidR="009327D0">
        <w:rPr>
          <w:rFonts w:asciiTheme="minorEastAsia" w:eastAsiaTheme="minorEastAsia" w:hAnsiTheme="minorEastAsia" w:hint="eastAsia"/>
          <w:b/>
          <w:sz w:val="30"/>
          <w:szCs w:val="30"/>
        </w:rPr>
        <w:t>外测液位</w:t>
      </w:r>
      <w:r w:rsidR="006962C4">
        <w:rPr>
          <w:rFonts w:asciiTheme="minorEastAsia" w:eastAsiaTheme="minorEastAsia" w:hAnsiTheme="minorEastAsia" w:hint="eastAsia"/>
          <w:b/>
          <w:sz w:val="30"/>
          <w:szCs w:val="30"/>
        </w:rPr>
        <w:t>开关</w:t>
      </w:r>
      <w:r w:rsidR="009327D0">
        <w:rPr>
          <w:rFonts w:asciiTheme="minorEastAsia" w:eastAsiaTheme="minorEastAsia" w:hAnsiTheme="minorEastAsia" w:hint="eastAsia"/>
          <w:b/>
          <w:sz w:val="30"/>
          <w:szCs w:val="30"/>
        </w:rPr>
        <w:t>工况确认表（2019</w:t>
      </w:r>
      <w:r w:rsidR="00D559DD">
        <w:rPr>
          <w:rFonts w:asciiTheme="minorEastAsia" w:eastAsiaTheme="minorEastAsia" w:hAnsiTheme="minorEastAsia" w:hint="eastAsia"/>
          <w:b/>
          <w:sz w:val="30"/>
          <w:szCs w:val="30"/>
        </w:rPr>
        <w:t>B版）</w:t>
      </w:r>
    </w:p>
    <w:p w:rsidR="00735251" w:rsidRPr="00D559DD" w:rsidRDefault="001E48F0" w:rsidP="00D559DD">
      <w:pPr>
        <w:spacing w:line="40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1E48F0">
        <w:rPr>
          <w:rFonts w:ascii="宋体" w:hAnsi="宋体"/>
          <w:b/>
          <w:bCs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7" o:spid="_x0000_s1116" type="#_x0000_t32" style="position:absolute;margin-left:-38.8pt;margin-top:3.8pt;width:508.5pt;height:0;z-index:251753472" o:connectortype="straight"/>
        </w:pict>
      </w:r>
      <w:r w:rsidR="009327D0" w:rsidRPr="002467CB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尊敬的客户：</w:t>
      </w:r>
    </w:p>
    <w:p w:rsidR="00735251" w:rsidRPr="00E109B2" w:rsidRDefault="009327D0" w:rsidP="00E109B2">
      <w:pPr>
        <w:spacing w:line="400" w:lineRule="exact"/>
        <w:ind w:firstLineChars="150" w:firstLine="315"/>
        <w:jc w:val="left"/>
        <w:rPr>
          <w:rFonts w:asciiTheme="minorEastAsia" w:eastAsiaTheme="minorEastAsia" w:hAnsiTheme="minorEastAsia"/>
          <w:bCs/>
          <w:szCs w:val="21"/>
        </w:rPr>
      </w:pPr>
      <w:r w:rsidRPr="00E109B2">
        <w:rPr>
          <w:rFonts w:asciiTheme="minorEastAsia" w:eastAsiaTheme="minorEastAsia" w:hAnsiTheme="minorEastAsia" w:hint="eastAsia"/>
          <w:bCs/>
          <w:szCs w:val="21"/>
        </w:rPr>
        <w:t>您好！我是售前工程师</w:t>
      </w:r>
      <w:r w:rsidRPr="00E109B2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</w:t>
      </w:r>
      <w:r w:rsidRPr="00E109B2"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 </w:t>
      </w:r>
      <w:r w:rsidR="00D559DD" w:rsidRPr="00E109B2">
        <w:rPr>
          <w:rFonts w:asciiTheme="minorEastAsia" w:eastAsiaTheme="minorEastAsia" w:hAnsiTheme="minorEastAsia" w:hint="eastAsia"/>
          <w:b/>
          <w:bCs/>
          <w:szCs w:val="21"/>
          <w:u w:val="single"/>
        </w:rPr>
        <w:t>钱炜</w:t>
      </w:r>
      <w:r w:rsidRPr="00E109B2">
        <w:rPr>
          <w:rFonts w:asciiTheme="minorEastAsia" w:eastAsiaTheme="minorEastAsia" w:hAnsiTheme="minorEastAsia" w:hint="eastAsia"/>
          <w:b/>
          <w:bCs/>
          <w:szCs w:val="21"/>
          <w:u w:val="single"/>
        </w:rPr>
        <w:t>18509206872</w:t>
      </w:r>
      <w:r w:rsidRPr="00E109B2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  </w:t>
      </w:r>
      <w:r w:rsidRPr="00E109B2">
        <w:rPr>
          <w:rFonts w:asciiTheme="minorEastAsia" w:eastAsiaTheme="minorEastAsia" w:hAnsiTheme="minorEastAsia" w:hint="eastAsia"/>
          <w:bCs/>
          <w:szCs w:val="21"/>
        </w:rPr>
        <w:t>感谢您百忙之中填写本表，您的信息对</w:t>
      </w:r>
      <w:r w:rsidR="00674AF9">
        <w:rPr>
          <w:rFonts w:asciiTheme="minorEastAsia" w:eastAsiaTheme="minorEastAsia" w:hAnsiTheme="minorEastAsia" w:hint="eastAsia"/>
          <w:bCs/>
          <w:szCs w:val="21"/>
        </w:rPr>
        <w:t>仪表</w:t>
      </w:r>
      <w:r w:rsidRPr="00E109B2">
        <w:rPr>
          <w:rFonts w:asciiTheme="minorEastAsia" w:eastAsiaTheme="minorEastAsia" w:hAnsiTheme="minorEastAsia" w:hint="eastAsia"/>
          <w:bCs/>
          <w:szCs w:val="21"/>
        </w:rPr>
        <w:t>正确</w:t>
      </w:r>
      <w:proofErr w:type="gramStart"/>
      <w:r w:rsidRPr="00E109B2">
        <w:rPr>
          <w:rFonts w:asciiTheme="minorEastAsia" w:eastAsiaTheme="minorEastAsia" w:hAnsiTheme="minorEastAsia" w:hint="eastAsia"/>
          <w:bCs/>
          <w:szCs w:val="21"/>
        </w:rPr>
        <w:t>选型很</w:t>
      </w:r>
      <w:proofErr w:type="gramEnd"/>
      <w:r w:rsidRPr="00E109B2">
        <w:rPr>
          <w:rFonts w:asciiTheme="minorEastAsia" w:eastAsiaTheme="minorEastAsia" w:hAnsiTheme="minorEastAsia" w:hint="eastAsia"/>
          <w:bCs/>
          <w:szCs w:val="21"/>
        </w:rPr>
        <w:t>重要！谢谢！</w:t>
      </w:r>
      <w:r w:rsidR="006B7D75" w:rsidRPr="006B7D75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（</w:t>
      </w:r>
      <w:r w:rsidR="006B7D75" w:rsidRPr="006B7D75">
        <w:rPr>
          <w:rFonts w:ascii="宋体" w:hAnsi="宋体" w:hint="eastAsia"/>
          <w:b/>
          <w:bCs/>
          <w:color w:val="FF0000"/>
          <w:szCs w:val="21"/>
        </w:rPr>
        <w:t>注：各备选项前 □ 请按现场实际情况涂为黄色或红色，</w:t>
      </w:r>
      <w:proofErr w:type="gramStart"/>
      <w:r w:rsidR="006B7D75" w:rsidRPr="006B7D75">
        <w:rPr>
          <w:rFonts w:ascii="宋体" w:hAnsi="宋体" w:hint="eastAsia"/>
          <w:b/>
          <w:bCs/>
          <w:color w:val="FF0000"/>
          <w:szCs w:val="21"/>
        </w:rPr>
        <w:t>涂色需</w:t>
      </w:r>
      <w:proofErr w:type="gramEnd"/>
      <w:r w:rsidR="006B7D75" w:rsidRPr="006B7D75">
        <w:rPr>
          <w:rFonts w:ascii="宋体" w:hAnsi="宋体" w:hint="eastAsia"/>
          <w:b/>
          <w:bCs/>
          <w:color w:val="FF0000"/>
          <w:szCs w:val="21"/>
        </w:rPr>
        <w:t>统一。</w:t>
      </w:r>
      <w:r w:rsidR="006B7D75">
        <w:rPr>
          <w:rFonts w:ascii="宋体" w:hAnsi="宋体" w:hint="eastAsia"/>
          <w:b/>
          <w:bCs/>
          <w:color w:val="FF0000"/>
          <w:szCs w:val="21"/>
        </w:rPr>
        <w:t>）</w:t>
      </w:r>
    </w:p>
    <w:tbl>
      <w:tblPr>
        <w:tblW w:w="10916" w:type="dxa"/>
        <w:tblInd w:w="-743" w:type="dxa"/>
        <w:tblLayout w:type="fixed"/>
        <w:tblLook w:val="0000"/>
      </w:tblPr>
      <w:tblGrid>
        <w:gridCol w:w="2721"/>
        <w:gridCol w:w="383"/>
        <w:gridCol w:w="685"/>
        <w:gridCol w:w="890"/>
        <w:gridCol w:w="708"/>
        <w:gridCol w:w="429"/>
        <w:gridCol w:w="2385"/>
        <w:gridCol w:w="2715"/>
      </w:tblGrid>
      <w:tr w:rsidR="00D559DD" w:rsidTr="00674AF9">
        <w:trPr>
          <w:trHeight w:val="397"/>
        </w:trPr>
        <w:tc>
          <w:tcPr>
            <w:tcW w:w="10916" w:type="dxa"/>
            <w:gridSpan w:val="8"/>
          </w:tcPr>
          <w:p w:rsidR="00D559DD" w:rsidRDefault="001E48F0" w:rsidP="00B60C83">
            <w:pPr>
              <w:rPr>
                <w:rFonts w:ascii="宋体" w:hAnsi="宋体"/>
                <w:b/>
                <w:bCs/>
                <w:szCs w:val="21"/>
              </w:rPr>
            </w:pPr>
            <w:r w:rsidRPr="001E48F0">
              <w:rPr>
                <w:rFonts w:ascii="宋体" w:hAnsi="宋体"/>
                <w:b/>
                <w:bCs/>
                <w:color w:val="FF0000"/>
                <w:szCs w:val="21"/>
              </w:rPr>
              <w:pict>
                <v:shape id="自选图形 2" o:spid="_x0000_s1112" type="#_x0000_t32" style="position:absolute;left:0;text-align:left;margin-left:-.35pt;margin-top:-.1pt;width:507.9pt;height:0;z-index:251749376" o:connectortype="straight"/>
              </w:pict>
            </w:r>
            <w:r w:rsidR="00D559DD" w:rsidRPr="00026F53">
              <w:rPr>
                <w:rFonts w:ascii="宋体" w:hAnsi="宋体" w:hint="eastAsia"/>
                <w:b/>
                <w:bCs/>
                <w:color w:val="FF0000"/>
                <w:szCs w:val="21"/>
              </w:rPr>
              <w:t>客 户 信 息</w:t>
            </w:r>
          </w:p>
        </w:tc>
      </w:tr>
      <w:tr w:rsidR="00D9131A" w:rsidTr="00674AF9">
        <w:trPr>
          <w:trHeight w:val="397"/>
        </w:trPr>
        <w:tc>
          <w:tcPr>
            <w:tcW w:w="3104" w:type="dxa"/>
            <w:gridSpan w:val="2"/>
          </w:tcPr>
          <w:p w:rsidR="00D9131A" w:rsidRDefault="00D9131A" w:rsidP="00D559DD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</w:p>
        </w:tc>
        <w:tc>
          <w:tcPr>
            <w:tcW w:w="2712" w:type="dxa"/>
            <w:gridSpan w:val="4"/>
          </w:tcPr>
          <w:p w:rsidR="00D9131A" w:rsidRDefault="00D9131A" w:rsidP="00D559DD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部门：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</w:p>
        </w:tc>
        <w:tc>
          <w:tcPr>
            <w:tcW w:w="2385" w:type="dxa"/>
          </w:tcPr>
          <w:p w:rsidR="00D9131A" w:rsidRPr="00E109B2" w:rsidRDefault="00D9131A" w:rsidP="00815ADF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 w:rsidRPr="00D9131A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              </w:t>
            </w:r>
          </w:p>
        </w:tc>
        <w:tc>
          <w:tcPr>
            <w:tcW w:w="2715" w:type="dxa"/>
          </w:tcPr>
          <w:p w:rsidR="00D9131A" w:rsidRPr="00674AF9" w:rsidRDefault="00674AF9" w:rsidP="00815ADF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微信：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</w:t>
            </w:r>
          </w:p>
        </w:tc>
      </w:tr>
      <w:tr w:rsidR="00D559DD" w:rsidTr="00674AF9">
        <w:trPr>
          <w:trHeight w:val="397"/>
        </w:trPr>
        <w:tc>
          <w:tcPr>
            <w:tcW w:w="5816" w:type="dxa"/>
            <w:gridSpan w:val="6"/>
          </w:tcPr>
          <w:p w:rsidR="00D559DD" w:rsidRDefault="00D559DD" w:rsidP="00D9131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用户单位名称：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</w:t>
            </w:r>
            <w:r w:rsid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</w:p>
        </w:tc>
        <w:tc>
          <w:tcPr>
            <w:tcW w:w="5100" w:type="dxa"/>
            <w:gridSpan w:val="2"/>
          </w:tcPr>
          <w:p w:rsidR="00D559DD" w:rsidRDefault="00D559DD" w:rsidP="00E109B2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日期：</w:t>
            </w:r>
            <w:r w:rsidRP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P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</w:p>
        </w:tc>
      </w:tr>
      <w:tr w:rsidR="00674AF9" w:rsidTr="00C969A7">
        <w:trPr>
          <w:trHeight w:val="397"/>
        </w:trPr>
        <w:tc>
          <w:tcPr>
            <w:tcW w:w="5816" w:type="dxa"/>
            <w:gridSpan w:val="6"/>
          </w:tcPr>
          <w:p w:rsidR="00674AF9" w:rsidRPr="00674AF9" w:rsidRDefault="001E48F0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pict>
                <v:shape id="自选图形 3" o:spid="_x0000_s1117" type="#_x0000_t32" style="position:absolute;left:0;text-align:left;margin-left:-.4pt;margin-top:18.65pt;width:507.95pt;height:0;z-index:251755520;mso-position-horizontal-relative:text;mso-position-vertical-relative:text" o:connectortype="straight"/>
              </w:pic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</w:rPr>
              <w:t xml:space="preserve">地址： </w: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</w: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</w: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5100" w:type="dxa"/>
            <w:gridSpan w:val="2"/>
          </w:tcPr>
          <w:p w:rsidR="00674AF9" w:rsidRDefault="00674AF9" w:rsidP="00B60C83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E-mail：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</w:t>
            </w:r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Pr="00557C6F" w:rsidRDefault="00D559DD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>罐 / 容 器 信 息</w:t>
            </w:r>
          </w:p>
        </w:tc>
      </w:tr>
      <w:tr w:rsidR="00D559DD" w:rsidTr="00C969A7">
        <w:trPr>
          <w:trHeight w:val="397"/>
        </w:trPr>
        <w:tc>
          <w:tcPr>
            <w:tcW w:w="4679" w:type="dxa"/>
            <w:gridSpan w:val="4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要安装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液位仪的</w:t>
            </w:r>
            <w:proofErr w:type="gramEnd"/>
            <w:r w:rsidR="006962C4">
              <w:rPr>
                <w:rFonts w:ascii="宋体" w:hAnsi="宋体" w:hint="eastAsia"/>
                <w:b/>
                <w:bCs/>
                <w:szCs w:val="21"/>
              </w:rPr>
              <w:t>罐体</w:t>
            </w:r>
            <w:r>
              <w:rPr>
                <w:rFonts w:ascii="宋体" w:hAnsi="宋体" w:hint="eastAsia"/>
                <w:b/>
                <w:bCs/>
                <w:szCs w:val="21"/>
              </w:rPr>
              <w:t>位号：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</w:t>
            </w:r>
          </w:p>
        </w:tc>
        <w:tc>
          <w:tcPr>
            <w:tcW w:w="6237" w:type="dxa"/>
            <w:gridSpan w:val="4"/>
          </w:tcPr>
          <w:p w:rsidR="00D559DD" w:rsidRDefault="00984632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形：</w:t>
            </w:r>
            <w:r w:rsidR="00D559DD" w:rsidRPr="00674AF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卧罐  □球罐  □</w:t>
            </w:r>
            <w:proofErr w:type="gramStart"/>
            <w:r w:rsidR="00D559DD">
              <w:rPr>
                <w:rFonts w:ascii="宋体" w:hAnsi="宋体" w:hint="eastAsia"/>
                <w:b/>
                <w:bCs/>
                <w:szCs w:val="21"/>
              </w:rPr>
              <w:t>立罐</w:t>
            </w:r>
            <w:proofErr w:type="gramEnd"/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  □中间罐  □其它</w:t>
            </w:r>
          </w:p>
        </w:tc>
      </w:tr>
      <w:tr w:rsidR="00D559DD" w:rsidTr="00C969A7">
        <w:trPr>
          <w:trHeight w:val="397"/>
        </w:trPr>
        <w:tc>
          <w:tcPr>
            <w:tcW w:w="4679" w:type="dxa"/>
            <w:gridSpan w:val="4"/>
          </w:tcPr>
          <w:p w:rsidR="00D559DD" w:rsidRDefault="006962C4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罐体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类型: </w:t>
            </w:r>
            <w:r w:rsidR="00D559DD" w:rsidRPr="00674AF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储罐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□过程罐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□反应釜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□管道</w:t>
            </w:r>
          </w:p>
        </w:tc>
        <w:tc>
          <w:tcPr>
            <w:tcW w:w="6237" w:type="dxa"/>
            <w:gridSpan w:val="4"/>
          </w:tcPr>
          <w:p w:rsidR="00D559DD" w:rsidRDefault="00D23C42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罐体直径：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</w:t>
            </w:r>
            <w:r w:rsidRPr="006962C4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mm  罐壁厚度：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mm</w:t>
            </w:r>
          </w:p>
        </w:tc>
      </w:tr>
      <w:tr w:rsidR="006962C4" w:rsidTr="00C969A7">
        <w:trPr>
          <w:trHeight w:val="397"/>
        </w:trPr>
        <w:tc>
          <w:tcPr>
            <w:tcW w:w="3789" w:type="dxa"/>
            <w:gridSpan w:val="3"/>
          </w:tcPr>
          <w:p w:rsidR="006962C4" w:rsidRDefault="00D23C42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监测高度：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mm</w:t>
            </w:r>
            <w:r w:rsidR="006962C4">
              <w:rPr>
                <w:rFonts w:ascii="宋体" w:hAnsi="宋体" w:hint="eastAsia"/>
                <w:b/>
                <w:bCs/>
                <w:szCs w:val="21"/>
              </w:rPr>
              <w:t xml:space="preserve">                 </w:t>
            </w:r>
          </w:p>
        </w:tc>
        <w:tc>
          <w:tcPr>
            <w:tcW w:w="7127" w:type="dxa"/>
            <w:gridSpan w:val="5"/>
          </w:tcPr>
          <w:p w:rsidR="006962C4" w:rsidRDefault="00D23C42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罐壁温度范围：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～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</w:p>
        </w:tc>
      </w:tr>
      <w:tr w:rsidR="00D559DD" w:rsidTr="00C969A7">
        <w:trPr>
          <w:trHeight w:val="397"/>
        </w:trPr>
        <w:tc>
          <w:tcPr>
            <w:tcW w:w="2721" w:type="dxa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现场防爆/防腐要求:</w:t>
            </w:r>
          </w:p>
        </w:tc>
        <w:tc>
          <w:tcPr>
            <w:tcW w:w="8195" w:type="dxa"/>
            <w:gridSpan w:val="7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□0区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>□1区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□2区        </w:t>
            </w:r>
            <w:r w:rsidRPr="00674AF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户外中等腐蚀   □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户外强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腐蚀</w:t>
            </w:r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进液方式： </w:t>
            </w:r>
            <w:r w:rsidRPr="00430B69"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常压    □减压        进/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出液口位置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顶进  □底进  □侧进/ □顶出 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底出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□侧出      </w:t>
            </w:r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Default="006962C4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罐体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内部是否有：</w:t>
            </w:r>
            <w:r w:rsidR="00D559DD"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无  □搅拌器  □液下泵  □隔板/</w:t>
            </w:r>
            <w:proofErr w:type="gramStart"/>
            <w:r w:rsidR="00D559DD">
              <w:rPr>
                <w:rFonts w:ascii="宋体" w:hAnsi="宋体" w:hint="eastAsia"/>
                <w:b/>
                <w:bCs/>
                <w:szCs w:val="21"/>
              </w:rPr>
              <w:t>漏板</w:t>
            </w:r>
            <w:proofErr w:type="gramEnd"/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   □盘管    □其他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="005330E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Default="006962C4" w:rsidP="005330E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罐体</w:t>
            </w:r>
            <w:r w:rsidR="005330ED">
              <w:rPr>
                <w:rFonts w:ascii="宋体" w:hAnsi="宋体" w:hint="eastAsia"/>
                <w:b/>
                <w:bCs/>
                <w:szCs w:val="21"/>
              </w:rPr>
              <w:t>被监测高度罐壁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是否有：</w:t>
            </w:r>
            <w:r w:rsidR="00D559DD"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无  □软衬层  □硬衬层  □夹层</w:t>
            </w:r>
            <w:r w:rsidR="005330ED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□垫板    □其他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5330E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</w:t>
            </w:r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保温层及保温方式：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无  □有，保温方式及材料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</w:t>
            </w:r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Default="00D559DD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罐壁是否为硬质材料：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是   □否     材质分类：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铁磁性  □非铁磁性         </w:t>
            </w:r>
          </w:p>
          <w:p w:rsidR="00D559DD" w:rsidRDefault="00D559DD" w:rsidP="005330ED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材质类型：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16MnR  □碳钢  □不锈钢  □其他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</w:t>
            </w:r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Default="00430B69" w:rsidP="00430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投用时间：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 罐底壁锈蚀程度：</w:t>
            </w:r>
            <w:r w:rsidR="00D559DD"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平整无锈蚀   □有轻度锈斑   □有</w:t>
            </w:r>
            <w:proofErr w:type="gramStart"/>
            <w:r w:rsidR="00D559DD">
              <w:rPr>
                <w:rFonts w:ascii="宋体" w:hAnsi="宋体" w:hint="eastAsia"/>
                <w:b/>
                <w:bCs/>
                <w:szCs w:val="21"/>
              </w:rPr>
              <w:t>较多锈坑</w:t>
            </w:r>
            <w:proofErr w:type="gramEnd"/>
          </w:p>
        </w:tc>
      </w:tr>
      <w:tr w:rsidR="00D559DD" w:rsidTr="00C969A7">
        <w:trPr>
          <w:trHeight w:val="397"/>
        </w:trPr>
        <w:tc>
          <w:tcPr>
            <w:tcW w:w="10916" w:type="dxa"/>
            <w:gridSpan w:val="8"/>
          </w:tcPr>
          <w:p w:rsidR="00D559DD" w:rsidRPr="00557C6F" w:rsidRDefault="001E48F0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  <w:szCs w:val="21"/>
              </w:rPr>
              <w:pict>
                <v:shape id="自选图形 4" o:spid="_x0000_s1113" type="#_x0000_t32" style="position:absolute;left:0;text-align:left;margin-left:1.3pt;margin-top:-1.1pt;width:506.25pt;height:0;z-index:251750400;mso-position-horizontal-relative:text;mso-position-vertical-relative:text" o:connectortype="straight"/>
              </w:pict>
            </w:r>
            <w:proofErr w:type="gramStart"/>
            <w:r w:rsidR="00D559DD"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>介</w:t>
            </w:r>
            <w:proofErr w:type="gramEnd"/>
            <w:r w:rsidR="00D559DD"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质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8"/>
          </w:tcPr>
          <w:p w:rsidR="00D559DD" w:rsidRDefault="00430B69" w:rsidP="005330E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被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测介质名称：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□液体   </w:t>
            </w:r>
            <w:r w:rsidR="00D559DD"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proofErr w:type="gramStart"/>
            <w:r w:rsidR="00D559DD">
              <w:rPr>
                <w:rFonts w:ascii="宋体" w:hAnsi="宋体" w:hint="eastAsia"/>
                <w:b/>
                <w:bCs/>
                <w:szCs w:val="21"/>
              </w:rPr>
              <w:t>液化汽体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</w:p>
        </w:tc>
      </w:tr>
      <w:tr w:rsidR="00D559DD" w:rsidTr="004118C9">
        <w:trPr>
          <w:trHeight w:val="397"/>
        </w:trPr>
        <w:tc>
          <w:tcPr>
            <w:tcW w:w="10916" w:type="dxa"/>
            <w:gridSpan w:val="8"/>
          </w:tcPr>
          <w:p w:rsidR="00D559DD" w:rsidRDefault="00D559DD" w:rsidP="00430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介质温度：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最高：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最低：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</w:p>
        </w:tc>
      </w:tr>
      <w:tr w:rsidR="00D559DD" w:rsidTr="004118C9">
        <w:trPr>
          <w:trHeight w:val="397"/>
        </w:trPr>
        <w:tc>
          <w:tcPr>
            <w:tcW w:w="10916" w:type="dxa"/>
            <w:gridSpan w:val="8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介质表面状态：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 xml:space="preserve"> 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平静    □涌流    □搅拌状态     □涡流    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其他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</w:p>
        </w:tc>
      </w:tr>
      <w:tr w:rsidR="00D559DD" w:rsidTr="004118C9">
        <w:trPr>
          <w:trHeight w:val="397"/>
        </w:trPr>
        <w:tc>
          <w:tcPr>
            <w:tcW w:w="5387" w:type="dxa"/>
            <w:gridSpan w:val="5"/>
          </w:tcPr>
          <w:p w:rsidR="00D559DD" w:rsidRDefault="00D559DD" w:rsidP="00430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液位变化范围（从罐底算起）：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mm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</w:p>
        </w:tc>
        <w:tc>
          <w:tcPr>
            <w:tcW w:w="5529" w:type="dxa"/>
            <w:gridSpan w:val="3"/>
          </w:tcPr>
          <w:p w:rsidR="00D559DD" w:rsidRDefault="00D559DD" w:rsidP="00557C6F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液位变化速度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：□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缓慢</w:t>
            </w:r>
            <w:r w:rsid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高</w:t>
            </w:r>
            <w:r w:rsid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很</w:t>
            </w:r>
            <w:r w:rsidR="00430B69" w:rsidRP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高</w:t>
            </w:r>
          </w:p>
        </w:tc>
      </w:tr>
      <w:tr w:rsidR="00D559DD" w:rsidTr="00026F53">
        <w:trPr>
          <w:trHeight w:val="3188"/>
        </w:trPr>
        <w:tc>
          <w:tcPr>
            <w:tcW w:w="10916" w:type="dxa"/>
            <w:gridSpan w:val="8"/>
          </w:tcPr>
          <w:p w:rsidR="00D559DD" w:rsidRPr="004118C9" w:rsidRDefault="001E48F0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pict>
                <v:shape id="_x0000_s1118" type="#_x0000_t32" style="position:absolute;left:0;text-align:left;margin-left:1.3pt;margin-top:1.5pt;width:509.8pt;height:.6pt;z-index:251756544;mso-position-horizontal-relative:text;mso-position-vertical-relative:text" o:connectortype="straight"/>
              </w:pict>
            </w:r>
            <w:r w:rsidR="00557C6F"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>所需仪表技术要求</w:t>
            </w:r>
          </w:p>
          <w:p w:rsidR="00557C6F" w:rsidRDefault="00984632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精度：□±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5</w:t>
            </w:r>
            <w:r w:rsidR="00C969A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mm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□±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2F.S. </w:t>
            </w:r>
            <w:r>
              <w:rPr>
                <w:rFonts w:ascii="宋体" w:hAnsi="宋体" w:hint="eastAsia"/>
                <w:b/>
                <w:bCs/>
                <w:szCs w:val="21"/>
              </w:rPr>
              <w:t>□±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="00C969A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mm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 防爆要求：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隔爆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Exd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IICT6  </w:t>
            </w:r>
            <w:r>
              <w:rPr>
                <w:rFonts w:ascii="宋体" w:hAnsi="宋体" w:hint="eastAsia"/>
                <w:b/>
                <w:bCs/>
                <w:szCs w:val="21"/>
              </w:rPr>
              <w:t>□本安</w:t>
            </w:r>
            <w:proofErr w:type="spellStart"/>
            <w:r>
              <w:rPr>
                <w:rFonts w:ascii="宋体" w:hAnsi="宋体" w:hint="eastAsia"/>
                <w:b/>
                <w:bCs/>
                <w:szCs w:val="21"/>
              </w:rPr>
              <w:t>Exia</w:t>
            </w:r>
            <w:proofErr w:type="spellEnd"/>
            <w:r>
              <w:rPr>
                <w:rFonts w:ascii="宋体" w:hAnsi="宋体" w:hint="eastAsia"/>
                <w:b/>
                <w:bCs/>
                <w:szCs w:val="21"/>
              </w:rPr>
              <w:t xml:space="preserve"> II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 w:hint="eastAsia"/>
                <w:b/>
                <w:bCs/>
                <w:szCs w:val="21"/>
              </w:rPr>
              <w:t>T6</w:t>
            </w:r>
          </w:p>
          <w:p w:rsidR="00C969A7" w:rsidRDefault="00984632" w:rsidP="00B60C83">
            <w:pPr>
              <w:spacing w:line="288" w:lineRule="auto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线制：□四线制</w:t>
            </w:r>
            <w:r w:rsidR="005330ED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□两线制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886705">
              <w:rPr>
                <w:rFonts w:ascii="宋体" w:hAnsi="宋体" w:hint="eastAsia"/>
                <w:b/>
                <w:bCs/>
                <w:szCs w:val="21"/>
              </w:rPr>
              <w:t xml:space="preserve">  □六线制（双点或单点带故障远传）</w:t>
            </w:r>
          </w:p>
          <w:p w:rsidR="00984632" w:rsidRDefault="00984632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电气接口：□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G1/2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□G3/4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□1/2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 xml:space="preserve">NPT 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□3/4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 xml:space="preserve">NPT 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 xml:space="preserve">□M20*1.5 </w:t>
            </w:r>
            <w:r w:rsidR="00C969A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□其他</w:t>
            </w:r>
            <w:r w:rsidR="005330E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</w:t>
            </w:r>
            <w:r w:rsidR="00EC21E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D559DD" w:rsidRDefault="00D559DD" w:rsidP="00B60C83">
            <w:pPr>
              <w:spacing w:line="288" w:lineRule="auto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输出方式：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C969A7">
              <w:rPr>
                <w:rFonts w:hint="eastAsia"/>
                <w:b/>
                <w:bCs/>
                <w:szCs w:val="21"/>
              </w:rPr>
              <w:t>继电器（干接点）</w:t>
            </w:r>
            <w:r>
              <w:rPr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proofErr w:type="spellStart"/>
            <w:r>
              <w:rPr>
                <w:b/>
                <w:bCs/>
                <w:szCs w:val="21"/>
              </w:rPr>
              <w:t>Modbus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>通讯</w:t>
            </w:r>
            <w:r>
              <w:rPr>
                <w:b/>
                <w:bCs/>
                <w:szCs w:val="21"/>
              </w:rPr>
              <w:t xml:space="preserve">    </w:t>
            </w:r>
          </w:p>
          <w:p w:rsidR="00E57D16" w:rsidRDefault="001E48F0" w:rsidP="00B60C83">
            <w:pPr>
              <w:tabs>
                <w:tab w:val="left" w:pos="2066"/>
              </w:tabs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pict>
                <v:shape id="自选图形 6" o:spid="_x0000_s1115" type="#_x0000_t32" style="position:absolute;left:0;text-align:left;margin-left:-.4pt;margin-top:15.25pt;width:511.5pt;height:0;z-index:251752448" o:connectortype="straight"/>
              </w:pict>
            </w:r>
            <w:r w:rsidR="00D559DD">
              <w:rPr>
                <w:rFonts w:hint="eastAsia"/>
                <w:b/>
                <w:bCs/>
                <w:szCs w:val="21"/>
              </w:rPr>
              <w:t>供电方式：</w:t>
            </w:r>
            <w:r w:rsidR="00D559DD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24VDC         □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110VAC         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□220VAC</w:t>
            </w:r>
          </w:p>
          <w:p w:rsidR="00D559DD" w:rsidRDefault="00E57D16" w:rsidP="00E57D16">
            <w:pPr>
              <w:spacing w:line="288" w:lineRule="auto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E57D16">
              <w:rPr>
                <w:rFonts w:ascii="宋体" w:hAnsi="宋体" w:hint="eastAsia"/>
                <w:b/>
                <w:bCs/>
                <w:color w:val="FF0000"/>
                <w:szCs w:val="21"/>
              </w:rPr>
              <w:t>仪表安装现场管线敷设</w:t>
            </w:r>
          </w:p>
          <w:p w:rsidR="00E57D16" w:rsidRDefault="005330ED" w:rsidP="00E57D16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穿线管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规格：</w:t>
            </w:r>
            <w:r w:rsidR="001100D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1100D3">
              <w:rPr>
                <w:rFonts w:ascii="宋体" w:hAnsi="宋体" w:hint="eastAsia"/>
                <w:b/>
                <w:bCs/>
                <w:szCs w:val="21"/>
              </w:rPr>
              <w:t>DN15（4分管）</w:t>
            </w:r>
            <w:r w:rsidR="001100D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1100D3">
              <w:rPr>
                <w:rFonts w:ascii="宋体" w:hAnsi="宋体" w:hint="eastAsia"/>
                <w:b/>
                <w:bCs/>
                <w:szCs w:val="21"/>
              </w:rPr>
              <w:t>DN20（6分管）</w:t>
            </w:r>
            <w:r w:rsidR="001100D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1100D3">
              <w:rPr>
                <w:rFonts w:ascii="宋体" w:hAnsi="宋体" w:hint="eastAsia"/>
                <w:b/>
                <w:bCs/>
                <w:szCs w:val="21"/>
              </w:rPr>
              <w:t>DN25（1寸管） 管口螺纹：</w:t>
            </w:r>
            <w:r w:rsidR="001100D3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</w:t>
            </w:r>
            <w:r w:rsidR="001100D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1100D3">
              <w:rPr>
                <w:rFonts w:ascii="宋体" w:hAnsi="宋体" w:hint="eastAsia"/>
                <w:b/>
                <w:bCs/>
                <w:szCs w:val="21"/>
              </w:rPr>
              <w:t xml:space="preserve">内螺纹 </w:t>
            </w:r>
            <w:r w:rsidR="001100D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1100D3">
              <w:rPr>
                <w:rFonts w:ascii="宋体" w:hAnsi="宋体" w:hint="eastAsia"/>
                <w:b/>
                <w:bCs/>
                <w:szCs w:val="21"/>
              </w:rPr>
              <w:t>外螺纹</w:t>
            </w:r>
          </w:p>
          <w:p w:rsidR="003D0DDC" w:rsidRDefault="001100D3" w:rsidP="00026F5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 w:rsidRPr="001100D3">
              <w:rPr>
                <w:rFonts w:ascii="宋体" w:hAnsi="宋体" w:hint="eastAsia"/>
                <w:b/>
                <w:bCs/>
                <w:szCs w:val="21"/>
              </w:rPr>
              <w:t>敷设电缆：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一根4×1.5mm</w:t>
            </w:r>
            <w:r w:rsidR="00026F53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026F5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>两根2×1.5mm</w:t>
            </w:r>
            <w:r w:rsidR="00026F53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 w:rsid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 xml:space="preserve">  </w:t>
            </w:r>
            <w:r w:rsidR="00026F5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>一根 2×1.5mm</w:t>
            </w:r>
            <w:r w:rsidR="00026F53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 w:rsid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 xml:space="preserve">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6B7D75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6B7D75">
              <w:rPr>
                <w:rFonts w:ascii="宋体" w:hAnsi="宋体" w:hint="eastAsia"/>
                <w:b/>
                <w:bCs/>
                <w:szCs w:val="21"/>
              </w:rPr>
              <w:t>一根4×1.5mm</w:t>
            </w:r>
            <w:r w:rsidR="006B7D75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 w:rsidR="006B7D75">
              <w:rPr>
                <w:rFonts w:ascii="宋体" w:hAnsi="宋体" w:hint="eastAsia"/>
                <w:b/>
                <w:bCs/>
                <w:szCs w:val="21"/>
              </w:rPr>
              <w:t xml:space="preserve"> 和一根 2×1.5mm</w:t>
            </w:r>
            <w:r w:rsidR="006B7D75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 w:rsidR="006B7D75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 xml:space="preserve"> </w:t>
            </w:r>
            <w:r w:rsidR="006B7D75">
              <w:rPr>
                <w:rFonts w:ascii="宋体" w:hAnsi="宋体" w:hint="eastAsia"/>
                <w:b/>
                <w:bCs/>
                <w:szCs w:val="21"/>
              </w:rPr>
              <w:t xml:space="preserve">            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>其他：</w:t>
            </w:r>
            <w:r w:rsidR="006B7D75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026F53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</w:t>
            </w:r>
            <w:r w:rsidR="006B7D75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                </w:t>
            </w:r>
            <w:r w:rsidR="00026F53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1100D3" w:rsidRPr="001100D3" w:rsidRDefault="004118C9" w:rsidP="00026F53">
            <w:pPr>
              <w:spacing w:line="288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用户</w:t>
            </w:r>
            <w:r w:rsidR="003D0DDC">
              <w:rPr>
                <w:rFonts w:ascii="宋体" w:hAnsi="宋体" w:hint="eastAsia"/>
                <w:b/>
                <w:bCs/>
                <w:szCs w:val="21"/>
              </w:rPr>
              <w:t>备用防爆挠性管</w:t>
            </w:r>
            <w:r>
              <w:rPr>
                <w:rFonts w:ascii="宋体" w:hAnsi="宋体" w:hint="eastAsia"/>
                <w:b/>
                <w:bCs/>
                <w:szCs w:val="21"/>
              </w:rPr>
              <w:t>两头螺纹规格</w:t>
            </w:r>
            <w:r w:rsidR="003D0DDC">
              <w:rPr>
                <w:rFonts w:ascii="宋体" w:hAnsi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                                       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           </w:t>
            </w:r>
          </w:p>
        </w:tc>
      </w:tr>
      <w:tr w:rsidR="00D559DD" w:rsidTr="00833DEC">
        <w:trPr>
          <w:trHeight w:val="397"/>
        </w:trPr>
        <w:tc>
          <w:tcPr>
            <w:tcW w:w="10916" w:type="dxa"/>
            <w:gridSpan w:val="8"/>
          </w:tcPr>
          <w:p w:rsidR="00D559DD" w:rsidRDefault="001E48F0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color w:val="FF0000"/>
                <w:szCs w:val="21"/>
              </w:rPr>
              <w:pict>
                <v:shape id="_x0000_s1119" type="#_x0000_t32" style="position:absolute;left:0;text-align:left;margin-left:-.35pt;margin-top:1.3pt;width:519.5pt;height:0;z-index:251757568;mso-position-horizontal-relative:text;mso-position-vertical-relative:text" o:connectortype="straight"/>
              </w:pict>
            </w:r>
            <w:r w:rsidR="004118C9">
              <w:rPr>
                <w:rFonts w:ascii="宋体" w:hAnsi="宋体" w:hint="eastAsia"/>
                <w:b/>
                <w:bCs/>
                <w:color w:val="FF0000"/>
                <w:szCs w:val="21"/>
              </w:rPr>
              <w:t>续下页</w:t>
            </w:r>
          </w:p>
        </w:tc>
      </w:tr>
      <w:tr w:rsidR="00D559DD" w:rsidRPr="00833DEC" w:rsidTr="00833DEC">
        <w:trPr>
          <w:trHeight w:val="397"/>
        </w:trPr>
        <w:tc>
          <w:tcPr>
            <w:tcW w:w="10916" w:type="dxa"/>
            <w:gridSpan w:val="8"/>
          </w:tcPr>
          <w:p w:rsidR="00833DEC" w:rsidRPr="00833DEC" w:rsidRDefault="00D559DD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833DEC">
              <w:rPr>
                <w:rFonts w:ascii="宋体" w:hAnsi="宋体"/>
                <w:b/>
                <w:bCs/>
                <w:color w:val="FF0000"/>
                <w:szCs w:val="21"/>
              </w:rPr>
              <w:lastRenderedPageBreak/>
              <w:t>★</w:t>
            </w:r>
            <w:r w:rsidRPr="00833DEC">
              <w:rPr>
                <w:rFonts w:ascii="宋体" w:hAnsi="宋体" w:hint="eastAsia"/>
                <w:b/>
                <w:bCs/>
                <w:color w:val="FF0000"/>
                <w:szCs w:val="21"/>
              </w:rPr>
              <w:t>请附上罐体结构透视图</w:t>
            </w:r>
            <w:r w:rsidRPr="00833DEC">
              <w:rPr>
                <w:rFonts w:ascii="宋体" w:hAnsi="宋体"/>
                <w:b/>
                <w:bCs/>
                <w:color w:val="FF0000"/>
                <w:szCs w:val="21"/>
              </w:rPr>
              <w:t>(</w:t>
            </w:r>
            <w:r w:rsidRPr="00833DEC"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包括内部结构、主要尺寸、进液口、出液口、隔板、罐内管道等) </w:t>
            </w:r>
          </w:p>
          <w:p w:rsidR="00833DEC" w:rsidRDefault="00CB4B0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如有罐体结构透视图CAD版或PDF文件，请提供；如无，请手绘示意图。</w:t>
            </w: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CB4B0D" w:rsidRDefault="001E48F0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pict>
                <v:shape id="_x0000_s1120" type="#_x0000_t32" style="position:absolute;left:0;text-align:left;margin-left:.75pt;margin-top:6.35pt;width:484.2pt;height:0;z-index:251758592" o:connectortype="straight"/>
              </w:pict>
            </w:r>
          </w:p>
        </w:tc>
      </w:tr>
      <w:tr w:rsidR="00D559DD" w:rsidTr="00833DEC">
        <w:trPr>
          <w:trHeight w:val="397"/>
        </w:trPr>
        <w:tc>
          <w:tcPr>
            <w:tcW w:w="10916" w:type="dxa"/>
            <w:gridSpan w:val="8"/>
          </w:tcPr>
          <w:p w:rsidR="00CB22BA" w:rsidRDefault="00833DEC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评审人建议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1E48F0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/>
                <w:b/>
                <w:bCs/>
                <w:noProof/>
                <w:szCs w:val="21"/>
                <w:u w:val="single"/>
              </w:rPr>
              <w:pict>
                <v:shape id="_x0000_s1122" type="#_x0000_t32" style="position:absolute;left:0;text-align:left;margin-left:.75pt;margin-top:5.75pt;width:484.2pt;height:0;z-index:251759616" o:connectortype="straight"/>
              </w:pict>
            </w:r>
          </w:p>
          <w:p w:rsidR="00042CAF" w:rsidRDefault="00042CAF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D559DD" w:rsidRDefault="00D559DD" w:rsidP="00CB22BA">
            <w:pPr>
              <w:rPr>
                <w:rFonts w:ascii="宋体" w:hAnsi="宋体" w:hint="eastAsia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评审人：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557C6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557C6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日期：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557C6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</w:p>
          <w:p w:rsidR="006B7D75" w:rsidRDefault="006B7D75" w:rsidP="00CB22BA">
            <w:pPr>
              <w:rPr>
                <w:rFonts w:ascii="宋体" w:hAnsi="宋体" w:hint="eastAsia"/>
                <w:b/>
                <w:bCs/>
                <w:szCs w:val="21"/>
                <w:u w:val="single"/>
              </w:rPr>
            </w:pPr>
          </w:p>
          <w:p w:rsidR="006B7D75" w:rsidRPr="006B7D75" w:rsidRDefault="006B7D75" w:rsidP="00CB22BA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</w:tr>
    </w:tbl>
    <w:p w:rsidR="00D559DD" w:rsidRPr="002467CB" w:rsidRDefault="00D559DD">
      <w:pPr>
        <w:spacing w:line="400" w:lineRule="exact"/>
        <w:ind w:firstLineChars="392" w:firstLine="823"/>
        <w:jc w:val="left"/>
        <w:rPr>
          <w:rFonts w:asciiTheme="majorEastAsia" w:eastAsiaTheme="majorEastAsia" w:hAnsiTheme="majorEastAsia"/>
          <w:bCs/>
          <w:szCs w:val="21"/>
        </w:rPr>
      </w:pPr>
    </w:p>
    <w:p w:rsidR="00735251" w:rsidRPr="002467CB" w:rsidRDefault="009327D0">
      <w:pPr>
        <w:jc w:val="left"/>
        <w:rPr>
          <w:rFonts w:asciiTheme="majorEastAsia" w:eastAsiaTheme="majorEastAsia" w:hAnsiTheme="majorEastAsia"/>
          <w:bCs/>
          <w:szCs w:val="21"/>
        </w:rPr>
      </w:pPr>
      <w:r w:rsidRPr="002467CB"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sectPr w:rsidR="00735251" w:rsidRPr="002467CB" w:rsidSect="00735251">
      <w:headerReference w:type="default" r:id="rId8"/>
      <w:footerReference w:type="default" r:id="rId9"/>
      <w:pgSz w:w="11906" w:h="16838"/>
      <w:pgMar w:top="963" w:right="1191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46" w:rsidRDefault="00704546" w:rsidP="00735251">
      <w:r>
        <w:separator/>
      </w:r>
    </w:p>
  </w:endnote>
  <w:endnote w:type="continuationSeparator" w:id="0">
    <w:p w:rsidR="00704546" w:rsidRDefault="00704546" w:rsidP="0073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51" w:rsidRDefault="009327D0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-40005</wp:posOffset>
          </wp:positionV>
          <wp:extent cx="5829300" cy="720090"/>
          <wp:effectExtent l="0" t="0" r="0" b="3810"/>
          <wp:wrapSquare wrapText="bothSides"/>
          <wp:docPr id="4" name="图片 3" descr="公司涉外文件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公司涉外文件V2"/>
                  <pic:cNvPicPr>
                    <a:picLocks noChangeAspect="1"/>
                  </pic:cNvPicPr>
                </pic:nvPicPr>
                <pic:blipFill>
                  <a:blip r:embed="rId1"/>
                  <a:srcRect b="7880"/>
                  <a:stretch>
                    <a:fillRect/>
                  </a:stretch>
                </pic:blipFill>
                <pic:spPr>
                  <a:xfrm>
                    <a:off x="0" y="0"/>
                    <a:ext cx="5829300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46" w:rsidRDefault="00704546" w:rsidP="00735251">
      <w:r>
        <w:separator/>
      </w:r>
    </w:p>
  </w:footnote>
  <w:footnote w:type="continuationSeparator" w:id="0">
    <w:p w:rsidR="00704546" w:rsidRDefault="00704546" w:rsidP="0073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51" w:rsidRDefault="009327D0">
    <w:pPr>
      <w:pStyle w:val="a5"/>
      <w:pBdr>
        <w:bottom w:val="single" w:sz="6" w:space="0" w:color="auto"/>
      </w:pBdr>
      <w:ind w:left="4153" w:hanging="4153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3136265</wp:posOffset>
          </wp:positionH>
          <wp:positionV relativeFrom="paragraph">
            <wp:posOffset>-297180</wp:posOffset>
          </wp:positionV>
          <wp:extent cx="2445385" cy="206375"/>
          <wp:effectExtent l="19050" t="0" r="0" b="0"/>
          <wp:wrapSquare wrapText="bothSides"/>
          <wp:docPr id="1" name="图片 1" descr="未标题-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 l="3634" t="19841" r="2909" b="19841"/>
                  <a:stretch>
                    <a:fillRect/>
                  </a:stretch>
                </pic:blipFill>
                <pic:spPr>
                  <a:xfrm>
                    <a:off x="0" y="0"/>
                    <a:ext cx="244538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85090</wp:posOffset>
          </wp:positionH>
          <wp:positionV relativeFrom="paragraph">
            <wp:posOffset>-377825</wp:posOffset>
          </wp:positionV>
          <wp:extent cx="1612265" cy="363220"/>
          <wp:effectExtent l="0" t="0" r="0" b="17780"/>
          <wp:wrapSquare wrapText="bothSides"/>
          <wp:docPr id="3" name="图片 4" descr="E:\工作资料\定华电子\定华logo\定华标最新-01.png定华标最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E:\工作资料\定华电子\定华logo\定华标最新-01.png定华标最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2265" cy="363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2A"/>
    <w:rsid w:val="00026F53"/>
    <w:rsid w:val="00042CAF"/>
    <w:rsid w:val="00081BB1"/>
    <w:rsid w:val="000944B7"/>
    <w:rsid w:val="000F554D"/>
    <w:rsid w:val="001100D3"/>
    <w:rsid w:val="001171A9"/>
    <w:rsid w:val="00143D71"/>
    <w:rsid w:val="001931A4"/>
    <w:rsid w:val="001A6C8B"/>
    <w:rsid w:val="001B5DE9"/>
    <w:rsid w:val="001E48F0"/>
    <w:rsid w:val="002163CA"/>
    <w:rsid w:val="002467CB"/>
    <w:rsid w:val="00272CD6"/>
    <w:rsid w:val="00273072"/>
    <w:rsid w:val="00275515"/>
    <w:rsid w:val="00275F69"/>
    <w:rsid w:val="002A637B"/>
    <w:rsid w:val="00324B92"/>
    <w:rsid w:val="0036476C"/>
    <w:rsid w:val="00374FDD"/>
    <w:rsid w:val="00387960"/>
    <w:rsid w:val="003D0919"/>
    <w:rsid w:val="003D0DDC"/>
    <w:rsid w:val="003E3DB7"/>
    <w:rsid w:val="003F53D0"/>
    <w:rsid w:val="004118C9"/>
    <w:rsid w:val="00430B69"/>
    <w:rsid w:val="004611EE"/>
    <w:rsid w:val="00461EF1"/>
    <w:rsid w:val="004906BC"/>
    <w:rsid w:val="004B4582"/>
    <w:rsid w:val="004B5193"/>
    <w:rsid w:val="004D23D7"/>
    <w:rsid w:val="00526ED5"/>
    <w:rsid w:val="005330ED"/>
    <w:rsid w:val="00557C6F"/>
    <w:rsid w:val="00562794"/>
    <w:rsid w:val="005A3B08"/>
    <w:rsid w:val="005E0394"/>
    <w:rsid w:val="005E1551"/>
    <w:rsid w:val="0062052A"/>
    <w:rsid w:val="00647308"/>
    <w:rsid w:val="006546A7"/>
    <w:rsid w:val="00674AF9"/>
    <w:rsid w:val="006962C4"/>
    <w:rsid w:val="006B7D75"/>
    <w:rsid w:val="006E3657"/>
    <w:rsid w:val="006F3A3A"/>
    <w:rsid w:val="00704546"/>
    <w:rsid w:val="00735251"/>
    <w:rsid w:val="007413C3"/>
    <w:rsid w:val="007957C6"/>
    <w:rsid w:val="007D3EA0"/>
    <w:rsid w:val="007D67A9"/>
    <w:rsid w:val="00810521"/>
    <w:rsid w:val="00833DEC"/>
    <w:rsid w:val="00886705"/>
    <w:rsid w:val="008C6A9C"/>
    <w:rsid w:val="008D417A"/>
    <w:rsid w:val="009327D0"/>
    <w:rsid w:val="00974BE6"/>
    <w:rsid w:val="00984632"/>
    <w:rsid w:val="00995585"/>
    <w:rsid w:val="00A0796E"/>
    <w:rsid w:val="00A262ED"/>
    <w:rsid w:val="00A33A32"/>
    <w:rsid w:val="00A4155E"/>
    <w:rsid w:val="00A85CC1"/>
    <w:rsid w:val="00B01439"/>
    <w:rsid w:val="00B1326F"/>
    <w:rsid w:val="00B37E0D"/>
    <w:rsid w:val="00B55590"/>
    <w:rsid w:val="00B755CA"/>
    <w:rsid w:val="00B81E5D"/>
    <w:rsid w:val="00BA39B3"/>
    <w:rsid w:val="00C22DC8"/>
    <w:rsid w:val="00C27875"/>
    <w:rsid w:val="00C41231"/>
    <w:rsid w:val="00C765FF"/>
    <w:rsid w:val="00C94455"/>
    <w:rsid w:val="00C969A7"/>
    <w:rsid w:val="00CB11FE"/>
    <w:rsid w:val="00CB22BA"/>
    <w:rsid w:val="00CB4B0D"/>
    <w:rsid w:val="00CB7BFF"/>
    <w:rsid w:val="00CD2373"/>
    <w:rsid w:val="00D1522A"/>
    <w:rsid w:val="00D23C42"/>
    <w:rsid w:val="00D42D63"/>
    <w:rsid w:val="00D559DD"/>
    <w:rsid w:val="00D9131A"/>
    <w:rsid w:val="00DA0528"/>
    <w:rsid w:val="00DB03C6"/>
    <w:rsid w:val="00DB3B3A"/>
    <w:rsid w:val="00E109B2"/>
    <w:rsid w:val="00E57D16"/>
    <w:rsid w:val="00E608BD"/>
    <w:rsid w:val="00E728A7"/>
    <w:rsid w:val="00E97506"/>
    <w:rsid w:val="00EC21EF"/>
    <w:rsid w:val="00F01978"/>
    <w:rsid w:val="00F25796"/>
    <w:rsid w:val="00FA6181"/>
    <w:rsid w:val="00FC220E"/>
    <w:rsid w:val="00FC5108"/>
    <w:rsid w:val="00FE5C26"/>
    <w:rsid w:val="0A6C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10" type="connector" idref="#自选图形 4"/>
        <o:r id="V:Rule11" type="connector" idref="#自选图形 2"/>
        <o:r id="V:Rule12" type="connector" idref="#自选图形 3"/>
        <o:r id="V:Rule13" type="connector" idref="#自选图形 7"/>
        <o:r id="V:Rule14" type="connector" idref="#自选图形 6"/>
        <o:r id="V:Rule15" type="connector" idref="#_x0000_s1119"/>
        <o:r id="V:Rule16" type="connector" idref="#_x0000_s1120"/>
        <o:r id="V:Rule17" type="connector" idref="#_x0000_s1122"/>
        <o:r id="V:Rule18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251"/>
    <w:rPr>
      <w:sz w:val="18"/>
      <w:szCs w:val="18"/>
    </w:rPr>
  </w:style>
  <w:style w:type="paragraph" w:styleId="a4">
    <w:name w:val="footer"/>
    <w:basedOn w:val="a"/>
    <w:link w:val="Char0"/>
    <w:semiHidden/>
    <w:rsid w:val="007352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73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735251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4"/>
    <w:semiHidden/>
    <w:rsid w:val="00735251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7352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7"/>
    <customShpInfo spid="_x0000_s1026"/>
    <customShpInfo spid="_x0000_s1028"/>
    <customShpInfo spid="_x0000_s1035"/>
    <customShpInfo spid="_x0000_s1032"/>
    <customShpInfo spid="_x0000_s1036"/>
    <customShpInfo spid="_x0000_s1037"/>
    <customShpInfo spid="_x0000_s1033"/>
    <customShpInfo spid="_x0000_s1034"/>
    <customShpInfo spid="_x0000_s1055"/>
    <customShpInfo spid="_x0000_s1054"/>
    <customShpInfo spid="_x0000_s1053"/>
    <customShpInfo spid="_x0000_s1052"/>
    <customShpInfo spid="_x0000_s1051"/>
    <customShpInfo spid="_x0000_s1063"/>
    <customShpInfo spid="_x0000_s1062"/>
    <customShpInfo spid="_x0000_s1056"/>
    <customShpInfo spid="_x0000_s1061"/>
    <customShpInfo spid="_x0000_s1096"/>
    <customShpInfo spid="_x0000_s1094"/>
    <customShpInfo spid="_x0000_s1092"/>
    <customShpInfo spid="_x0000_s1105"/>
    <customShpInfo spid="_x0000_s1066"/>
    <customShpInfo spid="_x0000_s1065"/>
    <customShpInfo spid="_x0000_s1064"/>
    <customShpInfo spid="_x0000_s1098"/>
    <customShpInfo spid="_x0000_s1068"/>
    <customShpInfo spid="_x0000_s1097"/>
    <customShpInfo spid="_x0000_s1067"/>
    <customShpInfo spid="_x0000_s1069"/>
    <customShpInfo spid="_x0000_s1099"/>
    <customShpInfo spid="_x0000_s1075"/>
    <customShpInfo spid="_x0000_s1074"/>
    <customShpInfo spid="_x0000_s1085"/>
    <customShpInfo spid="_x0000_s1076"/>
    <customShpInfo spid="_x0000_s1110"/>
    <customShpInfo spid="_x0000_s1104"/>
    <customShpInfo spid="_x0000_s1103"/>
    <customShpInfo spid="_x0000_s1102"/>
    <customShpInfo spid="_x0000_s1101"/>
    <customShpInfo spid="_x0000_s1100"/>
    <customShpInfo spid="_x0000_s1108"/>
    <customShpInfo spid="_x0000_s1107"/>
    <customShpInfo spid="_x0000_s1084"/>
    <customShpInfo spid="_x0000_s1083"/>
    <customShpInfo spid="_x0000_s1082"/>
    <customShpInfo spid="_x0000_s1080"/>
    <customShpInfo spid="_x0000_s1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F56A9-D6F1-492A-99C1-79BA59A2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定华电子</dc:creator>
  <cp:lastModifiedBy>User</cp:lastModifiedBy>
  <cp:revision>4</cp:revision>
  <dcterms:created xsi:type="dcterms:W3CDTF">2019-11-05T08:55:00Z</dcterms:created>
  <dcterms:modified xsi:type="dcterms:W3CDTF">2019-11-05T09:18:00Z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